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0C" w:rsidRDefault="00DD0F14" w:rsidP="00E2141C">
      <w:pPr>
        <w:tabs>
          <w:tab w:val="left" w:pos="3500"/>
          <w:tab w:val="center" w:pos="4820"/>
        </w:tabs>
      </w:pPr>
      <w:r w:rsidRPr="00DD0F14">
        <w:rPr>
          <w:noProof/>
        </w:rPr>
        <w:drawing>
          <wp:inline distT="0" distB="0" distL="0" distR="0">
            <wp:extent cx="5940425" cy="8475315"/>
            <wp:effectExtent l="0" t="0" r="0" b="0"/>
            <wp:docPr id="1" name="Рисунок 1" descr="C:\Users\Admin\Desktop\сканнн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нн\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D0C">
        <w:t xml:space="preserve">                                                  </w:t>
      </w:r>
      <w:r w:rsidR="00830EC6">
        <w:t xml:space="preserve">                            </w:t>
      </w:r>
    </w:p>
    <w:p w:rsidR="00DD0F14" w:rsidRDefault="00DD0F14" w:rsidP="00E2141C">
      <w:pPr>
        <w:tabs>
          <w:tab w:val="left" w:pos="3500"/>
          <w:tab w:val="center" w:pos="4677"/>
        </w:tabs>
        <w:jc w:val="right"/>
        <w:rPr>
          <w:i/>
        </w:rPr>
      </w:pPr>
    </w:p>
    <w:p w:rsidR="00DD0F14" w:rsidRDefault="00DD0F14" w:rsidP="00E2141C">
      <w:pPr>
        <w:tabs>
          <w:tab w:val="left" w:pos="3500"/>
          <w:tab w:val="center" w:pos="4677"/>
        </w:tabs>
        <w:jc w:val="right"/>
        <w:rPr>
          <w:i/>
        </w:rPr>
      </w:pPr>
    </w:p>
    <w:p w:rsidR="00DD0F14" w:rsidRDefault="00DD0F14" w:rsidP="00E2141C">
      <w:pPr>
        <w:tabs>
          <w:tab w:val="left" w:pos="3500"/>
          <w:tab w:val="center" w:pos="4677"/>
        </w:tabs>
        <w:jc w:val="right"/>
        <w:rPr>
          <w:i/>
        </w:rPr>
      </w:pPr>
    </w:p>
    <w:p w:rsidR="00DD0F14" w:rsidRDefault="00DD0F14" w:rsidP="00E2141C">
      <w:pPr>
        <w:tabs>
          <w:tab w:val="left" w:pos="350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4069"/>
        <w:gridCol w:w="2194"/>
        <w:gridCol w:w="2170"/>
      </w:tblGrid>
      <w:tr w:rsidR="00ED242A" w:rsidRPr="00E35345" w:rsidTr="00ED242A">
        <w:tc>
          <w:tcPr>
            <w:tcW w:w="912" w:type="dxa"/>
          </w:tcPr>
          <w:p w:rsidR="00ED242A" w:rsidRPr="00E35345" w:rsidRDefault="00ED242A" w:rsidP="005279C0"/>
        </w:tc>
        <w:tc>
          <w:tcPr>
            <w:tcW w:w="4069" w:type="dxa"/>
          </w:tcPr>
          <w:p w:rsidR="00ED242A" w:rsidRPr="00E35345" w:rsidRDefault="00ED242A" w:rsidP="005279C0">
            <w:r w:rsidRPr="00E35345">
              <w:t>«Безопасность на дороге»;</w:t>
            </w:r>
          </w:p>
          <w:p w:rsidR="00ED242A" w:rsidRPr="00E35345" w:rsidRDefault="00ED242A" w:rsidP="005279C0">
            <w:r w:rsidRPr="00E35345">
              <w:t>- конкурс рисунков по тематике «Правила поведения     участников дорожного движения;</w:t>
            </w:r>
          </w:p>
          <w:p w:rsidR="00ED242A" w:rsidRPr="00E35345" w:rsidRDefault="00ED242A" w:rsidP="005279C0">
            <w:r w:rsidRPr="00E35345">
              <w:t>- конкурс детского декоративно-прикладного творчества «Машины разные нужны, машины разные важны»</w:t>
            </w:r>
          </w:p>
        </w:tc>
        <w:tc>
          <w:tcPr>
            <w:tcW w:w="2194" w:type="dxa"/>
          </w:tcPr>
          <w:p w:rsidR="00ED242A" w:rsidRPr="00E35345" w:rsidRDefault="00ED242A" w:rsidP="005279C0"/>
          <w:p w:rsidR="00ED242A" w:rsidRPr="00E35345" w:rsidRDefault="00ED242A" w:rsidP="005279C0"/>
          <w:p w:rsidR="00ED242A" w:rsidRPr="00E35345" w:rsidRDefault="00ED242A" w:rsidP="005279C0"/>
        </w:tc>
        <w:tc>
          <w:tcPr>
            <w:tcW w:w="2170" w:type="dxa"/>
          </w:tcPr>
          <w:p w:rsidR="00DD0F14" w:rsidRDefault="00DD0F14" w:rsidP="005279C0">
            <w:r>
              <w:t>классные</w:t>
            </w:r>
          </w:p>
          <w:p w:rsidR="00ED242A" w:rsidRDefault="00ED242A" w:rsidP="005279C0">
            <w:bookmarkStart w:id="0" w:name="_GoBack"/>
            <w:bookmarkEnd w:id="0"/>
            <w:r>
              <w:t xml:space="preserve">руководители </w:t>
            </w:r>
          </w:p>
          <w:p w:rsidR="00ED242A" w:rsidRPr="00E35345" w:rsidRDefault="00ED242A" w:rsidP="00ED242A">
            <w:r>
              <w:t>5-8 классов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t>7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>Участие в совместных рейдах инспекторов ГИБДД, дружинников, отрядов ЮИД на пешеходных переходах основных магистралях микрорайона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>В 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>Руководитель отряда ЮИД.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t>8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ED242A">
            <w:pPr>
              <w:jc w:val="both"/>
            </w:pPr>
            <w:r w:rsidRPr="00E35345">
              <w:t>Подготовка учащимися обращений к водителям и пешеходам о соблюдении Правил дорожного движения как гарантии безопасности детей</w:t>
            </w:r>
          </w:p>
        </w:tc>
        <w:tc>
          <w:tcPr>
            <w:tcW w:w="2194" w:type="dxa"/>
          </w:tcPr>
          <w:p w:rsidR="00ED242A" w:rsidRPr="00E35345" w:rsidRDefault="00ED242A" w:rsidP="00ED242A">
            <w:r w:rsidRPr="00E35345">
              <w:t>Сентябрь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>Учителя русск</w:t>
            </w:r>
            <w:r>
              <w:t xml:space="preserve">ого языка и литературы, классный </w:t>
            </w:r>
            <w:r w:rsidRPr="00E35345">
              <w:t>руководител</w:t>
            </w:r>
            <w:r>
              <w:t>ь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5279C0">
            <w:r>
              <w:t>9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>
              <w:t xml:space="preserve">Встреча с работниками </w:t>
            </w:r>
            <w:r w:rsidRPr="00E35345">
              <w:t>ГИБДД</w:t>
            </w:r>
          </w:p>
        </w:tc>
        <w:tc>
          <w:tcPr>
            <w:tcW w:w="2194" w:type="dxa"/>
          </w:tcPr>
          <w:p w:rsidR="00ED242A" w:rsidRPr="00E35345" w:rsidRDefault="00ED242A" w:rsidP="005279C0">
            <w:r>
              <w:t xml:space="preserve">В </w:t>
            </w:r>
            <w:r w:rsidRPr="00E35345">
              <w:t>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0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FC2AFF">
            <w:pPr>
              <w:jc w:val="both"/>
            </w:pPr>
            <w:r w:rsidRPr="00E35345">
              <w:t xml:space="preserve">Посещение 1-4 </w:t>
            </w:r>
            <w:r>
              <w:t xml:space="preserve">классов, </w:t>
            </w:r>
            <w:r w:rsidRPr="00E35345">
              <w:t>провед</w:t>
            </w:r>
            <w:r w:rsidR="00FC2AFF">
              <w:t xml:space="preserve">ение бесед, конкурсов, викторин                         </w:t>
            </w:r>
            <w:r w:rsidRPr="00E35345">
              <w:t xml:space="preserve">по  Правилам дорожного движения </w:t>
            </w:r>
          </w:p>
        </w:tc>
        <w:tc>
          <w:tcPr>
            <w:tcW w:w="2194" w:type="dxa"/>
          </w:tcPr>
          <w:p w:rsidR="00ED242A" w:rsidRPr="00E35345" w:rsidRDefault="00ED242A" w:rsidP="005279C0">
            <w:r>
              <w:t xml:space="preserve">В </w:t>
            </w:r>
            <w:r w:rsidRPr="00E35345">
              <w:t>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 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1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 xml:space="preserve">Оформление информационного уголка по безопасности дорожного движения 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Сентябрь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35345">
                <w:t>2012 г</w:t>
              </w:r>
            </w:smartTag>
            <w:r w:rsidRPr="00E35345">
              <w:t>.</w:t>
            </w:r>
          </w:p>
        </w:tc>
        <w:tc>
          <w:tcPr>
            <w:tcW w:w="2170" w:type="dxa"/>
          </w:tcPr>
          <w:p w:rsidR="00ED242A" w:rsidRPr="00E35345" w:rsidRDefault="00ED242A" w:rsidP="005279C0">
            <w:r>
              <w:t>Классные руководители 1-11 классов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2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 xml:space="preserve">Подготовка и проведение внутришкольного конкурса «Безопасное колесо» 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 Март – апрель</w:t>
            </w:r>
          </w:p>
          <w:p w:rsidR="00ED242A" w:rsidRPr="00E35345" w:rsidRDefault="00ED242A" w:rsidP="00ED242A"/>
        </w:tc>
        <w:tc>
          <w:tcPr>
            <w:tcW w:w="2170" w:type="dxa"/>
          </w:tcPr>
          <w:p w:rsidR="00ED242A" w:rsidRDefault="00ED242A" w:rsidP="005279C0">
            <w:r w:rsidRPr="00E35345">
              <w:t>Преподаватель-организатор ОБЖ, руководитель отряда ЮИД</w:t>
            </w:r>
            <w:r>
              <w:t>,</w:t>
            </w:r>
          </w:p>
          <w:p w:rsidR="00ED242A" w:rsidRPr="00E35345" w:rsidRDefault="00ED242A" w:rsidP="005279C0">
            <w:r>
              <w:t>ответственный за профилактику ДДТ</w:t>
            </w:r>
          </w:p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3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pPr>
              <w:jc w:val="both"/>
            </w:pPr>
            <w:r w:rsidRPr="00E35345">
              <w:t xml:space="preserve">Конкурс рисунков «Правила дорожного движения – наши друзья!» </w:t>
            </w:r>
          </w:p>
        </w:tc>
        <w:tc>
          <w:tcPr>
            <w:tcW w:w="2194" w:type="dxa"/>
          </w:tcPr>
          <w:p w:rsidR="00ED242A" w:rsidRPr="00E35345" w:rsidRDefault="00ED242A" w:rsidP="00ED242A">
            <w:r w:rsidRPr="00E35345">
              <w:t xml:space="preserve">Май 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Руководитель отряда ЮИД </w:t>
            </w:r>
          </w:p>
          <w:p w:rsidR="00ED242A" w:rsidRPr="00E35345" w:rsidRDefault="00ED242A" w:rsidP="005279C0"/>
        </w:tc>
      </w:tr>
      <w:tr w:rsidR="00ED242A" w:rsidRPr="00E35345" w:rsidTr="00ED242A">
        <w:tc>
          <w:tcPr>
            <w:tcW w:w="912" w:type="dxa"/>
          </w:tcPr>
          <w:p w:rsidR="00ED242A" w:rsidRPr="00E35345" w:rsidRDefault="00ED242A" w:rsidP="00ED242A">
            <w:r w:rsidRPr="00E35345">
              <w:t>1</w:t>
            </w:r>
            <w:r>
              <w:t>4</w:t>
            </w:r>
            <w:r w:rsidRPr="00E35345">
              <w:t>.</w:t>
            </w:r>
          </w:p>
        </w:tc>
        <w:tc>
          <w:tcPr>
            <w:tcW w:w="4069" w:type="dxa"/>
          </w:tcPr>
          <w:p w:rsidR="00ED242A" w:rsidRPr="00E35345" w:rsidRDefault="00ED242A" w:rsidP="005279C0">
            <w:r w:rsidRPr="00E35345">
              <w:t xml:space="preserve">Участие агитбригады в общешкольных мероприятиях </w:t>
            </w:r>
          </w:p>
        </w:tc>
        <w:tc>
          <w:tcPr>
            <w:tcW w:w="2194" w:type="dxa"/>
          </w:tcPr>
          <w:p w:rsidR="00ED242A" w:rsidRPr="00E35345" w:rsidRDefault="00ED242A" w:rsidP="005279C0">
            <w:r w:rsidRPr="00E35345">
              <w:t xml:space="preserve"> В течение года</w:t>
            </w:r>
          </w:p>
        </w:tc>
        <w:tc>
          <w:tcPr>
            <w:tcW w:w="2170" w:type="dxa"/>
          </w:tcPr>
          <w:p w:rsidR="00ED242A" w:rsidRPr="00E35345" w:rsidRDefault="00ED242A" w:rsidP="005279C0">
            <w:r w:rsidRPr="00E35345">
              <w:t xml:space="preserve"> Руководитель отряда ЮИД </w:t>
            </w:r>
          </w:p>
        </w:tc>
      </w:tr>
    </w:tbl>
    <w:p w:rsidR="00ED242A" w:rsidRPr="00E35345" w:rsidRDefault="00ED242A" w:rsidP="00ED242A"/>
    <w:p w:rsidR="00ED242A" w:rsidRDefault="00ED242A" w:rsidP="00ED242A"/>
    <w:p w:rsidR="00ED242A" w:rsidRPr="00E35345" w:rsidRDefault="00ED242A" w:rsidP="00ED242A">
      <w:pPr>
        <w:tabs>
          <w:tab w:val="left" w:pos="6150"/>
        </w:tabs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Pr="00E35345" w:rsidRDefault="00ED242A" w:rsidP="00ED242A">
      <w:pPr>
        <w:tabs>
          <w:tab w:val="left" w:pos="6150"/>
        </w:tabs>
        <w:jc w:val="center"/>
        <w:rPr>
          <w:b/>
        </w:rPr>
      </w:pPr>
    </w:p>
    <w:p w:rsidR="00ED242A" w:rsidRDefault="00ED242A" w:rsidP="00ED242A">
      <w:pPr>
        <w:tabs>
          <w:tab w:val="left" w:pos="6150"/>
        </w:tabs>
        <w:jc w:val="center"/>
        <w:rPr>
          <w:b/>
        </w:rPr>
      </w:pPr>
    </w:p>
    <w:p w:rsidR="00143E58" w:rsidRDefault="00DD0F14"/>
    <w:sectPr w:rsidR="00143E58" w:rsidSect="0024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9E5"/>
    <w:rsid w:val="00245FA1"/>
    <w:rsid w:val="003709E5"/>
    <w:rsid w:val="007A0D0C"/>
    <w:rsid w:val="007D2322"/>
    <w:rsid w:val="00830EC6"/>
    <w:rsid w:val="00835816"/>
    <w:rsid w:val="00960C6D"/>
    <w:rsid w:val="00CF7AB1"/>
    <w:rsid w:val="00DD0F14"/>
    <w:rsid w:val="00E2141C"/>
    <w:rsid w:val="00ED242A"/>
    <w:rsid w:val="00FC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FFE91B-D096-44B2-9A8A-9DE25EA0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</cp:lastModifiedBy>
  <cp:revision>4</cp:revision>
  <dcterms:created xsi:type="dcterms:W3CDTF">2018-08-08T12:22:00Z</dcterms:created>
  <dcterms:modified xsi:type="dcterms:W3CDTF">2018-10-11T16:56:00Z</dcterms:modified>
</cp:coreProperties>
</file>