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3B4" w:rsidRDefault="00E56624" w:rsidP="00E56624">
      <w:pPr>
        <w:pStyle w:val="a6"/>
        <w:spacing w:line="276" w:lineRule="auto"/>
        <w:ind w:firstLine="567"/>
        <w:jc w:val="center"/>
        <w:rPr>
          <w:rFonts w:ascii="Verdana" w:eastAsia="Times New Roman" w:hAnsi="Verdana" w:cs="Times New Roman"/>
          <w:b/>
          <w:bCs/>
          <w:imprint/>
          <w:color w:val="FF0000"/>
          <w:kern w:val="36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1433830</wp:posOffset>
            </wp:positionV>
            <wp:extent cx="3553460" cy="3179445"/>
            <wp:effectExtent l="0" t="0" r="0" b="0"/>
            <wp:wrapNone/>
            <wp:docPr id="9" name="Рисунок 4" descr="0002-008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008-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3B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-2361565</wp:posOffset>
            </wp:positionH>
            <wp:positionV relativeFrom="paragraph">
              <wp:posOffset>1061085</wp:posOffset>
            </wp:positionV>
            <wp:extent cx="10889615" cy="7715885"/>
            <wp:effectExtent l="0" t="1581150" r="0" b="1561465"/>
            <wp:wrapNone/>
            <wp:docPr id="6" name="Рисунок 0" descr="2277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7853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89615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3B4" w:rsidRPr="00AF3E1C">
        <w:rPr>
          <w:rFonts w:ascii="Verdana" w:eastAsia="Times New Roman" w:hAnsi="Verdana" w:cs="Times New Roman"/>
          <w:b/>
          <w:bCs/>
          <w:imprint/>
          <w:color w:val="FF0000"/>
          <w:kern w:val="36"/>
          <w:sz w:val="52"/>
          <w:szCs w:val="52"/>
          <w:lang w:eastAsia="ru-RU"/>
        </w:rPr>
        <w:t>НА ЧТО ОБРАТИТЬ ВНИМАНИЕ РОДИТЕЛЯМ ПЕРВОКЛАССНИКОВ</w:t>
      </w:r>
    </w:p>
    <w:p w:rsidR="00CA23B4" w:rsidRDefault="00CA23B4" w:rsidP="00E56624">
      <w:pPr>
        <w:pStyle w:val="a6"/>
        <w:spacing w:line="276" w:lineRule="auto"/>
        <w:ind w:firstLine="567"/>
        <w:jc w:val="center"/>
        <w:rPr>
          <w:rFonts w:ascii="Verdana" w:eastAsia="Times New Roman" w:hAnsi="Verdana" w:cs="Times New Roman"/>
          <w:b/>
          <w:bCs/>
          <w:imprint/>
          <w:color w:val="FF0000"/>
          <w:kern w:val="36"/>
          <w:sz w:val="52"/>
          <w:szCs w:val="52"/>
          <w:lang w:eastAsia="ru-RU"/>
        </w:rPr>
      </w:pPr>
    </w:p>
    <w:p w:rsidR="00CA23B4" w:rsidRDefault="00CA23B4" w:rsidP="00E56624">
      <w:pPr>
        <w:pStyle w:val="a6"/>
        <w:spacing w:line="276" w:lineRule="auto"/>
        <w:ind w:firstLine="567"/>
        <w:jc w:val="center"/>
        <w:rPr>
          <w:rFonts w:ascii="Verdana" w:eastAsia="Times New Roman" w:hAnsi="Verdana" w:cs="Times New Roman"/>
          <w:b/>
          <w:bCs/>
          <w:imprint/>
          <w:color w:val="FF0000"/>
          <w:kern w:val="36"/>
          <w:sz w:val="52"/>
          <w:szCs w:val="52"/>
          <w:lang w:eastAsia="ru-RU"/>
        </w:rPr>
      </w:pPr>
    </w:p>
    <w:p w:rsidR="00CA23B4" w:rsidRDefault="00CA23B4" w:rsidP="00E56624">
      <w:pPr>
        <w:pStyle w:val="a6"/>
        <w:spacing w:line="276" w:lineRule="auto"/>
        <w:ind w:firstLine="567"/>
        <w:jc w:val="center"/>
        <w:rPr>
          <w:rFonts w:ascii="Verdana" w:eastAsia="Times New Roman" w:hAnsi="Verdana" w:cs="Times New Roman"/>
          <w:b/>
          <w:bCs/>
          <w:imprint/>
          <w:color w:val="FF0000"/>
          <w:kern w:val="36"/>
          <w:sz w:val="52"/>
          <w:szCs w:val="52"/>
          <w:lang w:eastAsia="ru-RU"/>
        </w:rPr>
      </w:pPr>
    </w:p>
    <w:p w:rsidR="00CA23B4" w:rsidRDefault="00CA23B4" w:rsidP="00E56624">
      <w:pPr>
        <w:pStyle w:val="a6"/>
        <w:spacing w:line="276" w:lineRule="auto"/>
        <w:ind w:firstLine="567"/>
        <w:jc w:val="center"/>
        <w:rPr>
          <w:rFonts w:ascii="Verdana" w:eastAsia="Times New Roman" w:hAnsi="Verdana" w:cs="Times New Roman"/>
          <w:b/>
          <w:bCs/>
          <w:imprint/>
          <w:color w:val="FF0000"/>
          <w:kern w:val="36"/>
          <w:sz w:val="52"/>
          <w:szCs w:val="52"/>
          <w:lang w:eastAsia="ru-RU"/>
        </w:rPr>
      </w:pPr>
    </w:p>
    <w:p w:rsidR="00CA23B4" w:rsidRPr="00CA23B4" w:rsidRDefault="00CA23B4" w:rsidP="00E56624">
      <w:pPr>
        <w:pStyle w:val="a6"/>
        <w:spacing w:line="276" w:lineRule="auto"/>
        <w:ind w:firstLine="567"/>
        <w:jc w:val="center"/>
        <w:rPr>
          <w:rFonts w:ascii="Verdana" w:hAnsi="Verdana"/>
          <w:sz w:val="36"/>
          <w:szCs w:val="36"/>
          <w:lang w:eastAsia="ru-RU"/>
        </w:rPr>
      </w:pPr>
    </w:p>
    <w:p w:rsidR="00CA23B4" w:rsidRDefault="00CA23B4" w:rsidP="00E56624">
      <w:pPr>
        <w:pStyle w:val="a6"/>
        <w:spacing w:line="276" w:lineRule="auto"/>
        <w:rPr>
          <w:rFonts w:ascii="Verdana" w:hAnsi="Verdana"/>
          <w:sz w:val="36"/>
          <w:szCs w:val="36"/>
          <w:lang w:eastAsia="ru-RU"/>
        </w:rPr>
      </w:pPr>
    </w:p>
    <w:p w:rsidR="00CA23B4" w:rsidRDefault="00CA23B4" w:rsidP="00E56624">
      <w:pPr>
        <w:pStyle w:val="a6"/>
        <w:spacing w:line="276" w:lineRule="auto"/>
        <w:ind w:firstLine="709"/>
        <w:rPr>
          <w:rFonts w:ascii="Verdana" w:hAnsi="Verdana"/>
          <w:sz w:val="36"/>
          <w:szCs w:val="36"/>
          <w:lang w:eastAsia="ru-RU"/>
        </w:rPr>
      </w:pPr>
    </w:p>
    <w:p w:rsidR="00CA23B4" w:rsidRDefault="00CA23B4" w:rsidP="00E56624">
      <w:pPr>
        <w:pStyle w:val="a6"/>
        <w:spacing w:line="276" w:lineRule="auto"/>
        <w:ind w:firstLine="709"/>
        <w:rPr>
          <w:rFonts w:ascii="Verdana" w:hAnsi="Verdana"/>
          <w:sz w:val="36"/>
          <w:szCs w:val="36"/>
          <w:lang w:eastAsia="ru-RU"/>
        </w:rPr>
      </w:pPr>
    </w:p>
    <w:p w:rsidR="00F8783C" w:rsidRPr="00CA23B4" w:rsidRDefault="00F8783C" w:rsidP="00E56624">
      <w:pPr>
        <w:pStyle w:val="a6"/>
        <w:spacing w:before="240" w:line="276" w:lineRule="auto"/>
        <w:ind w:firstLine="709"/>
        <w:rPr>
          <w:rFonts w:ascii="Verdana" w:hAnsi="Verdana"/>
          <w:sz w:val="36"/>
          <w:szCs w:val="36"/>
          <w:lang w:eastAsia="ru-RU"/>
        </w:rPr>
      </w:pPr>
      <w:r w:rsidRPr="00CA23B4">
        <w:rPr>
          <w:rFonts w:ascii="Verdana" w:hAnsi="Verdana"/>
          <w:sz w:val="36"/>
          <w:szCs w:val="36"/>
          <w:lang w:eastAsia="ru-RU"/>
        </w:rPr>
        <w:t>Обсудите с ребенком те правила и нормы, с которыми он встретился в школе. Объясните их необходимость и целесообразность.</w:t>
      </w:r>
    </w:p>
    <w:p w:rsidR="00F8783C" w:rsidRPr="00CA23B4" w:rsidRDefault="00F8783C" w:rsidP="00E56624">
      <w:pPr>
        <w:pStyle w:val="a6"/>
        <w:spacing w:before="240" w:after="240" w:line="276" w:lineRule="auto"/>
        <w:ind w:firstLine="709"/>
        <w:rPr>
          <w:rFonts w:ascii="Verdana" w:hAnsi="Verdana"/>
          <w:sz w:val="36"/>
          <w:szCs w:val="36"/>
          <w:lang w:eastAsia="ru-RU"/>
        </w:rPr>
      </w:pPr>
      <w:r w:rsidRPr="00CA23B4">
        <w:rPr>
          <w:rFonts w:ascii="Verdana" w:hAnsi="Verdana"/>
          <w:sz w:val="36"/>
          <w:szCs w:val="36"/>
          <w:lang w:eastAsia="ru-RU"/>
        </w:rPr>
        <w:t>Поддержите первоклассника в его желании добиться успеха. В каждой работе обязательно найдите, за что можно было бы его похвалить. Помните, что похвала и эмоциональная поддержка способны заметно повысить интеллектуальные достижения человека.</w:t>
      </w:r>
    </w:p>
    <w:p w:rsidR="00E56624" w:rsidRDefault="00F8783C" w:rsidP="00E56624">
      <w:pPr>
        <w:pStyle w:val="a6"/>
        <w:spacing w:line="276" w:lineRule="auto"/>
        <w:ind w:firstLine="709"/>
        <w:rPr>
          <w:rFonts w:ascii="Verdana" w:hAnsi="Verdana"/>
          <w:b/>
          <w:bCs/>
          <w:noProof/>
          <w:sz w:val="36"/>
          <w:szCs w:val="36"/>
        </w:rPr>
      </w:pPr>
      <w:r w:rsidRPr="00CA23B4">
        <w:rPr>
          <w:rFonts w:ascii="Verdana" w:hAnsi="Verdana"/>
          <w:sz w:val="36"/>
          <w:szCs w:val="36"/>
          <w:lang w:eastAsia="ru-RU"/>
        </w:rPr>
        <w:t>Не пропускайте трудности, возможные у ребенка на начальном этапе овладения учебными навыками. Если у первоклассника, например, есть логопедические проблемы, постарайтесь справиться с ними на первом году обучения.</w:t>
      </w:r>
      <w:r w:rsidR="00CA23B4" w:rsidRPr="00CA23B4">
        <w:rPr>
          <w:rFonts w:ascii="Verdana" w:hAnsi="Verdana"/>
          <w:b/>
          <w:bCs/>
          <w:noProof/>
          <w:sz w:val="36"/>
          <w:szCs w:val="36"/>
        </w:rPr>
        <w:t xml:space="preserve"> </w:t>
      </w:r>
    </w:p>
    <w:p w:rsidR="00E56624" w:rsidRDefault="00CA23B4" w:rsidP="00E56624">
      <w:pPr>
        <w:pStyle w:val="a6"/>
        <w:spacing w:before="240" w:after="240" w:line="276" w:lineRule="auto"/>
        <w:ind w:firstLine="709"/>
        <w:rPr>
          <w:rFonts w:ascii="Verdana" w:hAnsi="Verdana"/>
          <w:sz w:val="36"/>
          <w:szCs w:val="36"/>
          <w:lang w:eastAsia="ru-RU"/>
        </w:rPr>
      </w:pPr>
      <w:r w:rsidRPr="00CA23B4">
        <w:rPr>
          <w:rFonts w:ascii="Verdana" w:hAnsi="Verdana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-2402840</wp:posOffset>
            </wp:positionH>
            <wp:positionV relativeFrom="paragraph">
              <wp:posOffset>1144270</wp:posOffset>
            </wp:positionV>
            <wp:extent cx="10889615" cy="7705725"/>
            <wp:effectExtent l="0" t="1600200" r="0" b="1571625"/>
            <wp:wrapNone/>
            <wp:docPr id="5" name="Рисунок 0" descr="2277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7853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8961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83C" w:rsidRPr="00CA23B4">
        <w:rPr>
          <w:rFonts w:ascii="Verdana" w:hAnsi="Verdana"/>
          <w:sz w:val="36"/>
          <w:szCs w:val="36"/>
          <w:lang w:eastAsia="ru-RU"/>
        </w:rPr>
        <w:t>Читая книжки, обязательно обсуждайте и пересказывайте прочитанное вместе с ребенком; учите его ясно выражать свои мысли. Тогда в школе у ребенка не будет проблем с устными ответами. Когда спрашиваете его о чем-либо, не довольствуйтесь ответом «да» или «нет», уточняйте, почему он так думает, помогайте довести свою мысль до конца. Приучайте последовательно рассказывать о произошедших со</w:t>
      </w:r>
      <w:r w:rsidR="00E56624">
        <w:rPr>
          <w:rFonts w:ascii="Verdana" w:hAnsi="Verdana"/>
          <w:sz w:val="36"/>
          <w:szCs w:val="36"/>
          <w:lang w:eastAsia="ru-RU"/>
        </w:rPr>
        <w:t>бытиях и анализировать их.</w:t>
      </w:r>
    </w:p>
    <w:p w:rsidR="00E56624" w:rsidRDefault="00E51C59" w:rsidP="00E56624">
      <w:pPr>
        <w:pStyle w:val="a6"/>
        <w:spacing w:before="240" w:after="240" w:line="276" w:lineRule="auto"/>
        <w:ind w:firstLine="709"/>
        <w:rPr>
          <w:rFonts w:ascii="Verdana" w:hAnsi="Verdana"/>
          <w:sz w:val="36"/>
          <w:szCs w:val="36"/>
          <w:lang w:eastAsia="ru-RU"/>
        </w:rPr>
      </w:pPr>
      <w:r w:rsidRPr="00CA23B4">
        <w:rPr>
          <w:rFonts w:ascii="Verdana" w:hAnsi="Verdana"/>
          <w:sz w:val="36"/>
          <w:szCs w:val="36"/>
          <w:lang w:eastAsia="ru-RU"/>
        </w:rPr>
        <w:t>Не забывайте, что ребенок еще несколько лет будет продолжать играть. Ничего страшного в этом нет. Наоборот, в игре ребенок тоже учится. Лучше поиграйте вместе с ним и в процессе выучите какие-нибудь понятия (например: левый – правый)</w:t>
      </w:r>
      <w:r w:rsidR="00E56624">
        <w:rPr>
          <w:rFonts w:ascii="Verdana" w:hAnsi="Verdana"/>
          <w:sz w:val="36"/>
          <w:szCs w:val="36"/>
          <w:lang w:eastAsia="ru-RU"/>
        </w:rPr>
        <w:t>.</w:t>
      </w:r>
    </w:p>
    <w:p w:rsidR="00CA23B4" w:rsidRPr="00CA23B4" w:rsidRDefault="00E56624" w:rsidP="00E56624">
      <w:pPr>
        <w:pStyle w:val="a6"/>
        <w:spacing w:before="240" w:after="240" w:line="276" w:lineRule="auto"/>
        <w:ind w:firstLine="709"/>
        <w:rPr>
          <w:rFonts w:ascii="Verdana" w:hAnsi="Verdana"/>
          <w:sz w:val="36"/>
          <w:szCs w:val="36"/>
          <w:lang w:eastAsia="ru-RU"/>
        </w:rPr>
      </w:pPr>
      <w:r>
        <w:rPr>
          <w:rFonts w:ascii="Verdana" w:hAnsi="Verdana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1631950</wp:posOffset>
            </wp:positionV>
            <wp:extent cx="4686300" cy="2933700"/>
            <wp:effectExtent l="19050" t="0" r="0" b="0"/>
            <wp:wrapNone/>
            <wp:docPr id="10" name="Рисунок 1" descr="0_8e96f_5ce5cd6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e96f_5ce5cd68_ori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4B05" w:rsidRPr="00CA23B4">
        <w:rPr>
          <w:rFonts w:ascii="Verdana" w:hAnsi="Verdana"/>
          <w:sz w:val="36"/>
          <w:szCs w:val="36"/>
          <w:lang w:eastAsia="ru-RU"/>
        </w:rPr>
        <w:t>Если у ребёнка нет своей комнаты, нужно организовать рабочее место.</w:t>
      </w:r>
      <w:r w:rsidR="009A01ED" w:rsidRPr="00CA23B4">
        <w:rPr>
          <w:rFonts w:ascii="Verdana" w:hAnsi="Verdana"/>
          <w:sz w:val="36"/>
          <w:szCs w:val="36"/>
          <w:lang w:eastAsia="ru-RU"/>
        </w:rPr>
        <w:t xml:space="preserve"> </w:t>
      </w:r>
      <w:r w:rsidR="00E51C59" w:rsidRPr="00CA23B4">
        <w:rPr>
          <w:rFonts w:ascii="Verdana" w:hAnsi="Verdana"/>
          <w:sz w:val="36"/>
          <w:szCs w:val="36"/>
          <w:lang w:eastAsia="ru-RU"/>
        </w:rPr>
        <w:t>Перед началом выполнения домашнего задания выключите радио, телевизор. Не мешайте ребенку излишними замечаниями, громкими разговорами.</w:t>
      </w:r>
    </w:p>
    <w:p w:rsidR="00CA23B4" w:rsidRPr="00CA23B4" w:rsidRDefault="00E51C59" w:rsidP="00E56624">
      <w:pPr>
        <w:pStyle w:val="a6"/>
        <w:spacing w:line="276" w:lineRule="auto"/>
        <w:ind w:firstLine="709"/>
        <w:rPr>
          <w:rFonts w:ascii="Verdana" w:hAnsi="Verdana"/>
          <w:sz w:val="36"/>
          <w:szCs w:val="36"/>
          <w:lang w:eastAsia="ru-RU"/>
        </w:rPr>
      </w:pPr>
      <w:r w:rsidRPr="00CA23B4">
        <w:rPr>
          <w:rFonts w:ascii="Verdana" w:hAnsi="Verdana"/>
          <w:sz w:val="36"/>
          <w:szCs w:val="36"/>
          <w:lang w:eastAsia="ru-RU"/>
        </w:rPr>
        <w:br/>
      </w:r>
      <w:r w:rsidR="008C4B05" w:rsidRPr="00CA23B4">
        <w:rPr>
          <w:rFonts w:ascii="Verdana" w:hAnsi="Verdana"/>
          <w:sz w:val="36"/>
          <w:szCs w:val="36"/>
          <w:lang w:eastAsia="ru-RU"/>
        </w:rPr>
        <w:br/>
      </w:r>
    </w:p>
    <w:p w:rsidR="00CA23B4" w:rsidRPr="00CA23B4" w:rsidRDefault="00CA23B4" w:rsidP="00E56624">
      <w:pPr>
        <w:rPr>
          <w:rFonts w:ascii="Verdana" w:hAnsi="Verdana"/>
          <w:sz w:val="36"/>
          <w:szCs w:val="36"/>
          <w:lang w:eastAsia="ru-RU"/>
        </w:rPr>
      </w:pPr>
      <w:r w:rsidRPr="00CA23B4">
        <w:rPr>
          <w:rFonts w:ascii="Verdana" w:hAnsi="Verdana"/>
          <w:sz w:val="36"/>
          <w:szCs w:val="36"/>
          <w:lang w:eastAsia="ru-RU"/>
        </w:rPr>
        <w:br w:type="page"/>
      </w:r>
    </w:p>
    <w:p w:rsidR="00CA23B4" w:rsidRPr="00CA23B4" w:rsidRDefault="00CA23B4" w:rsidP="00E56624">
      <w:pPr>
        <w:pStyle w:val="a6"/>
        <w:spacing w:line="276" w:lineRule="auto"/>
        <w:ind w:firstLine="709"/>
        <w:rPr>
          <w:rFonts w:ascii="Verdana" w:hAnsi="Verdana"/>
          <w:bCs/>
          <w:sz w:val="36"/>
          <w:szCs w:val="36"/>
          <w:lang w:eastAsia="ru-RU"/>
        </w:rPr>
      </w:pPr>
      <w:r w:rsidRPr="00CA23B4">
        <w:rPr>
          <w:rFonts w:ascii="Verdana" w:hAnsi="Verdana"/>
          <w:sz w:val="36"/>
          <w:szCs w:val="36"/>
          <w:lang w:eastAsia="ru-RU"/>
        </w:rPr>
        <w:lastRenderedPageBreak/>
        <w:t>Чем больше ребенок может делать самостоятельно, тем более взрослым и уверенным в своих силах он будет себя чувствовать.</w:t>
      </w:r>
    </w:p>
    <w:p w:rsidR="00CA23B4" w:rsidRPr="00CA23B4" w:rsidRDefault="00E56624" w:rsidP="00E56624">
      <w:pPr>
        <w:pStyle w:val="a6"/>
        <w:spacing w:line="276" w:lineRule="auto"/>
        <w:ind w:firstLine="709"/>
        <w:rPr>
          <w:rFonts w:ascii="Verdana" w:hAnsi="Verdana"/>
          <w:sz w:val="36"/>
          <w:szCs w:val="36"/>
          <w:lang w:eastAsia="ru-RU"/>
        </w:rPr>
      </w:pPr>
      <w:r>
        <w:rPr>
          <w:rFonts w:ascii="Verdana" w:hAnsi="Verdana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-2361565</wp:posOffset>
            </wp:positionH>
            <wp:positionV relativeFrom="paragraph">
              <wp:posOffset>61595</wp:posOffset>
            </wp:positionV>
            <wp:extent cx="10889615" cy="7706995"/>
            <wp:effectExtent l="0" t="1600200" r="0" b="1570355"/>
            <wp:wrapNone/>
            <wp:docPr id="4" name="Рисунок 0" descr="2277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7853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89615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1ED" w:rsidRPr="00CA23B4">
        <w:rPr>
          <w:rFonts w:ascii="Verdana" w:hAnsi="Verdana"/>
          <w:sz w:val="36"/>
          <w:szCs w:val="36"/>
          <w:lang w:eastAsia="ru-RU"/>
        </w:rPr>
        <w:t>Приучайте ребенка к самостоятельности в б</w:t>
      </w:r>
      <w:r w:rsidR="00CA23B4" w:rsidRPr="00CA23B4">
        <w:rPr>
          <w:rFonts w:ascii="Verdana" w:hAnsi="Verdana"/>
          <w:sz w:val="36"/>
          <w:szCs w:val="36"/>
          <w:lang w:eastAsia="ru-RU"/>
        </w:rPr>
        <w:t xml:space="preserve">ыту и навыкам самообслуживания. </w:t>
      </w:r>
      <w:r w:rsidR="009A01ED" w:rsidRPr="00CA23B4">
        <w:rPr>
          <w:rFonts w:ascii="Verdana" w:hAnsi="Verdana"/>
          <w:sz w:val="36"/>
          <w:szCs w:val="36"/>
          <w:lang w:eastAsia="ru-RU"/>
        </w:rPr>
        <w:t>Научите ребенка самостоятельно раздеваться и вешать свою одежду, застегивать пуговицы и молнии, завязывать шнурки, аккуратно есть, содержать в порядке свои вещи и школьные принадлежности. </w:t>
      </w:r>
    </w:p>
    <w:p w:rsidR="00E56624" w:rsidRDefault="008C4B05" w:rsidP="00E56624">
      <w:pPr>
        <w:spacing w:before="240" w:after="0"/>
        <w:ind w:firstLine="709"/>
        <w:rPr>
          <w:rFonts w:ascii="Verdana" w:hAnsi="Verdana"/>
          <w:sz w:val="36"/>
          <w:szCs w:val="36"/>
          <w:lang w:eastAsia="ru-RU"/>
        </w:rPr>
      </w:pPr>
      <w:r w:rsidRPr="00CA23B4">
        <w:rPr>
          <w:rFonts w:ascii="Verdana" w:hAnsi="Verdana"/>
          <w:sz w:val="36"/>
          <w:szCs w:val="36"/>
          <w:lang w:eastAsia="ru-RU"/>
        </w:rPr>
        <w:t>Обязательно с</w:t>
      </w:r>
      <w:r w:rsidR="00E56624">
        <w:rPr>
          <w:rFonts w:ascii="Verdana" w:hAnsi="Verdana"/>
          <w:sz w:val="36"/>
          <w:szCs w:val="36"/>
          <w:lang w:eastAsia="ru-RU"/>
        </w:rPr>
        <w:t>облюдайте режим дня и прогулок!</w:t>
      </w:r>
    </w:p>
    <w:p w:rsidR="00F8783C" w:rsidRPr="00CA23B4" w:rsidRDefault="00F8783C" w:rsidP="00E56624">
      <w:pPr>
        <w:spacing w:after="0"/>
        <w:ind w:firstLine="709"/>
        <w:rPr>
          <w:rFonts w:ascii="Verdana" w:hAnsi="Verdana"/>
          <w:sz w:val="36"/>
          <w:szCs w:val="36"/>
          <w:lang w:eastAsia="ru-RU"/>
        </w:rPr>
      </w:pPr>
      <w:r w:rsidRPr="00CA23B4">
        <w:rPr>
          <w:rFonts w:ascii="Verdana" w:hAnsi="Verdana"/>
          <w:sz w:val="36"/>
          <w:szCs w:val="36"/>
          <w:lang w:eastAsia="ru-RU"/>
        </w:rPr>
        <w:t>Составьте вместе с первоклассником распорядок дня, следите за его соблюдением.</w:t>
      </w:r>
    </w:p>
    <w:p w:rsidR="003C48F0" w:rsidRPr="00CA23B4" w:rsidRDefault="008C4B05" w:rsidP="00E56624">
      <w:pPr>
        <w:pStyle w:val="a6"/>
        <w:spacing w:line="276" w:lineRule="auto"/>
        <w:ind w:firstLine="709"/>
        <w:rPr>
          <w:rFonts w:ascii="Verdana" w:hAnsi="Verdana"/>
          <w:sz w:val="36"/>
          <w:szCs w:val="36"/>
          <w:lang w:eastAsia="ru-RU"/>
        </w:rPr>
      </w:pPr>
      <w:r w:rsidRPr="00CA23B4">
        <w:rPr>
          <w:rFonts w:ascii="Verdana" w:hAnsi="Verdana"/>
          <w:sz w:val="36"/>
          <w:szCs w:val="36"/>
          <w:lang w:eastAsia="ru-RU"/>
        </w:rPr>
        <w:t xml:space="preserve">От этого зависит здоровье Вашего ребенка, а значит и его способность лучше и проще усваивать учебный материал! </w:t>
      </w:r>
    </w:p>
    <w:p w:rsidR="008C4B05" w:rsidRPr="00CA23B4" w:rsidRDefault="008C4B05" w:rsidP="00E56624">
      <w:pPr>
        <w:pStyle w:val="a6"/>
        <w:spacing w:before="240" w:line="276" w:lineRule="auto"/>
        <w:ind w:firstLine="709"/>
        <w:rPr>
          <w:rFonts w:ascii="Verdana" w:hAnsi="Verdana"/>
          <w:sz w:val="36"/>
          <w:szCs w:val="36"/>
          <w:lang w:eastAsia="ru-RU"/>
        </w:rPr>
      </w:pPr>
      <w:r w:rsidRPr="00CA23B4">
        <w:rPr>
          <w:rFonts w:ascii="Verdana" w:hAnsi="Verdana"/>
          <w:sz w:val="36"/>
          <w:szCs w:val="36"/>
          <w:lang w:eastAsia="ru-RU"/>
        </w:rPr>
        <w:t>Здоровье – это база для всего развития ребенка, это количество его сил, которые он может потратить не перенапрягаясь, а, следовательно, и без разнообразных последствий (неусидчивость, раздражительность, обидчивость, частые простудные заболевания, слезливость, грубость, головные боли и т.д.). Особенно это касается тех детей, у которых с рождения присутствует повышенная нервная возбудимость, быстрая утомляемость или какие-либо неврологические осложнения. В таком случае правильный и четкий режим дня становится не только организующим, но и профилактическим средством против дальнейшего осл</w:t>
      </w:r>
      <w:r w:rsidR="00E51C59" w:rsidRPr="00CA23B4">
        <w:rPr>
          <w:rFonts w:ascii="Verdana" w:hAnsi="Verdana"/>
          <w:sz w:val="36"/>
          <w:szCs w:val="36"/>
          <w:lang w:eastAsia="ru-RU"/>
        </w:rPr>
        <w:t>абления нервной системы.  </w:t>
      </w:r>
      <w:r w:rsidR="00E51C59" w:rsidRPr="00CA23B4">
        <w:rPr>
          <w:rFonts w:ascii="Verdana" w:hAnsi="Verdana"/>
          <w:sz w:val="36"/>
          <w:szCs w:val="36"/>
          <w:lang w:eastAsia="ru-RU"/>
        </w:rPr>
        <w:br/>
      </w:r>
      <w:r w:rsidRPr="00CA23B4">
        <w:rPr>
          <w:rFonts w:ascii="Verdana" w:hAnsi="Verdana"/>
          <w:sz w:val="36"/>
          <w:szCs w:val="36"/>
          <w:lang w:eastAsia="ru-RU"/>
        </w:rPr>
        <w:t> </w:t>
      </w:r>
    </w:p>
    <w:sectPr w:rsidR="008C4B05" w:rsidRPr="00CA23B4" w:rsidSect="00E56624">
      <w:pgSz w:w="11906" w:h="16838"/>
      <w:pgMar w:top="720" w:right="849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drawingGridHorizontalSpacing w:val="110"/>
  <w:displayHorizontalDrawingGridEvery w:val="2"/>
  <w:characterSpacingControl w:val="doNotCompress"/>
  <w:compat/>
  <w:rsids>
    <w:rsidRoot w:val="008C4B05"/>
    <w:rsid w:val="0000557B"/>
    <w:rsid w:val="003C48F0"/>
    <w:rsid w:val="0041557C"/>
    <w:rsid w:val="008C4B05"/>
    <w:rsid w:val="00972613"/>
    <w:rsid w:val="009A01ED"/>
    <w:rsid w:val="00AF54BB"/>
    <w:rsid w:val="00CA23B4"/>
    <w:rsid w:val="00D82475"/>
    <w:rsid w:val="00E51C59"/>
    <w:rsid w:val="00E56624"/>
    <w:rsid w:val="00EC5556"/>
    <w:rsid w:val="00F87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57C"/>
  </w:style>
  <w:style w:type="paragraph" w:styleId="2">
    <w:name w:val="heading 2"/>
    <w:basedOn w:val="a"/>
    <w:link w:val="20"/>
    <w:uiPriority w:val="9"/>
    <w:qFormat/>
    <w:rsid w:val="008C4B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4B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ntentheading">
    <w:name w:val="contentheading"/>
    <w:basedOn w:val="a0"/>
    <w:rsid w:val="008C4B05"/>
  </w:style>
  <w:style w:type="character" w:styleId="a3">
    <w:name w:val="Hyperlink"/>
    <w:basedOn w:val="a0"/>
    <w:uiPriority w:val="99"/>
    <w:semiHidden/>
    <w:unhideWhenUsed/>
    <w:rsid w:val="008C4B0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C4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4B05"/>
  </w:style>
  <w:style w:type="character" w:styleId="a5">
    <w:name w:val="Strong"/>
    <w:basedOn w:val="a0"/>
    <w:uiPriority w:val="22"/>
    <w:qFormat/>
    <w:rsid w:val="008C4B05"/>
    <w:rPr>
      <w:b/>
      <w:bCs/>
    </w:rPr>
  </w:style>
  <w:style w:type="paragraph" w:styleId="a6">
    <w:name w:val="No Spacing"/>
    <w:uiPriority w:val="1"/>
    <w:qFormat/>
    <w:rsid w:val="00E51C5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A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2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3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Notebook</cp:lastModifiedBy>
  <cp:revision>2</cp:revision>
  <dcterms:created xsi:type="dcterms:W3CDTF">2018-06-28T09:12:00Z</dcterms:created>
  <dcterms:modified xsi:type="dcterms:W3CDTF">2018-06-28T09:12:00Z</dcterms:modified>
</cp:coreProperties>
</file>